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Preparation: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Bring (1-2) extra outfits and change halfway through the shoot to get a variety of images to use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Wear shirt(s) that cover shoulders/arms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Remember to wear lipstick to avoid looking 'washed out'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 your friend/coworker that she'll be in the shoot as well (and to dress well)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Bring props for staging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Fabric, tile, and wood samples to spread out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Bowl of fruit - apples, limes, lemons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Flowers in a vase, cookies (if shooting in the kitchen), and/or a </w:t>
      </w:r>
      <w:r w:rsidDel="00000000" w:rsidR="00000000" w:rsidRPr="00000000">
        <w:rPr>
          <w:i w:val="1"/>
          <w:rtl w:val="0"/>
        </w:rPr>
        <w:t xml:space="preserve">very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good bottle</w:t>
      </w:r>
      <w:r w:rsidDel="00000000" w:rsidR="00000000" w:rsidRPr="00000000">
        <w:rPr>
          <w:rtl w:val="0"/>
        </w:rPr>
        <w:t xml:space="preserve"> of wine/champaign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Duct Tape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Stool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Lint Roller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Wrinkle Release Spray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Photo Shot List (for photographer):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Headshots -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Both formal and informal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Both closer up (chest and above) and full body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 of you "talking/laughing/working/selecting samples" with friend/client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 of you sketching/prepping room alone in a finished room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Vignettes for different areas of room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TIP: Move furniture around to get good photos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Detail shots of the room 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Smaller items/details of design - fixtures, wallpaper, wood carvings, etc.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Full room(s)/section(s)/hallways (if applicable)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few vertical photos with empty space at the top and bottom of the frame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Friendly Reminders: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Bring a card to leave for homeowners afterward (along with the flowers, cookies, wine, etc)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Natural light is your best friend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Smile and have fun!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890012" cy="490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0012" cy="490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  <w:t xml:space="preserve">Photoshoot Prep and Shot Lists</w:t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  <w:t xml:space="preserve">(Your Company Name)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